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839"/>
        <w:tblW w:w="9495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507"/>
        <w:gridCol w:w="2140"/>
        <w:gridCol w:w="3848"/>
      </w:tblGrid>
      <w:tr w:rsidR="00F13E7D" w:rsidRPr="00D90AED" w:rsidTr="008933EF">
        <w:trPr>
          <w:trHeight w:val="1801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3E7D" w:rsidRPr="00D90AED" w:rsidRDefault="00F13E7D" w:rsidP="008933EF">
            <w:pPr>
              <w:keepNext/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bookmarkStart w:id="0" w:name="bookmark0"/>
            <w:bookmarkStart w:id="1" w:name="_GoBack"/>
            <w:r w:rsidRPr="00D90AED">
              <w:rPr>
                <w:b/>
                <w:bCs/>
                <w:sz w:val="22"/>
                <w:szCs w:val="28"/>
              </w:rPr>
              <w:t xml:space="preserve">    Муниципальное бюджетное учреждение дополнительного образования «Центр внешкольной работы» Экология, культура, образование» Кайбицкого муниципального района Республики Татарстан </w:t>
            </w:r>
          </w:p>
          <w:p w:rsidR="00F13E7D" w:rsidRPr="00D90AED" w:rsidRDefault="00F13E7D" w:rsidP="008933EF">
            <w:pPr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               улица Ш. Галиева, д. 12</w:t>
            </w:r>
          </w:p>
          <w:p w:rsidR="00F13E7D" w:rsidRPr="00D90AED" w:rsidRDefault="00F13E7D" w:rsidP="008933EF">
            <w:pPr>
              <w:rPr>
                <w:b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>село Большие Кайбицы, 422330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F13E7D" w:rsidRPr="00D90AED" w:rsidRDefault="00F13E7D" w:rsidP="008933EF">
            <w:pPr>
              <w:jc w:val="center"/>
              <w:rPr>
                <w:b/>
                <w:sz w:val="22"/>
                <w:szCs w:val="28"/>
              </w:rPr>
            </w:pPr>
          </w:p>
          <w:p w:rsidR="00F13E7D" w:rsidRPr="00D90AED" w:rsidRDefault="00F13E7D" w:rsidP="008933EF">
            <w:pPr>
              <w:jc w:val="center"/>
              <w:rPr>
                <w:b/>
                <w:sz w:val="22"/>
                <w:szCs w:val="28"/>
              </w:rPr>
            </w:pPr>
            <w:r w:rsidRPr="00D90AED">
              <w:rPr>
                <w:b/>
                <w:noProof/>
                <w:sz w:val="22"/>
                <w:szCs w:val="28"/>
              </w:rPr>
              <w:drawing>
                <wp:inline distT="0" distB="0" distL="0" distR="0" wp14:anchorId="5CA8DE3C" wp14:editId="55628B0C">
                  <wp:extent cx="542925" cy="565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3E7D" w:rsidRPr="00D90AED" w:rsidRDefault="00F13E7D" w:rsidP="008933EF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  <w:lang w:val="tt-RU"/>
              </w:rPr>
              <w:t>Татарстан Республикасы Кайбыч муниципаль районы “</w:t>
            </w:r>
            <w:r w:rsidRPr="00D90AED">
              <w:rPr>
                <w:b/>
                <w:bCs/>
                <w:sz w:val="22"/>
                <w:szCs w:val="28"/>
              </w:rPr>
              <w:t>Экология, с</w:t>
            </w:r>
            <w:r w:rsidRPr="00D90AED">
              <w:rPr>
                <w:b/>
                <w:bCs/>
                <w:sz w:val="22"/>
                <w:szCs w:val="28"/>
                <w:lang w:val="tt-RU"/>
              </w:rPr>
              <w:t xml:space="preserve">әнгать, мәгариф” мәктәптән тыш эшләр үзәге”өстәмә белем бирү муниципаль бюджет учреждениясе    </w:t>
            </w:r>
            <w:r w:rsidRPr="00D90AED">
              <w:rPr>
                <w:b/>
                <w:bCs/>
                <w:sz w:val="22"/>
                <w:szCs w:val="28"/>
              </w:rPr>
              <w:t>Ш. Галиев урамы, 12 нче йорт</w:t>
            </w:r>
          </w:p>
          <w:p w:rsidR="00F13E7D" w:rsidRPr="00D90AED" w:rsidRDefault="00F13E7D" w:rsidP="008933EF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>Олы Кайбыч авылы, 422330</w:t>
            </w:r>
          </w:p>
        </w:tc>
      </w:tr>
      <w:tr w:rsidR="00F13E7D" w:rsidRPr="00D90AED" w:rsidTr="008933EF">
        <w:trPr>
          <w:trHeight w:val="433"/>
        </w:trPr>
        <w:tc>
          <w:tcPr>
            <w:tcW w:w="9495" w:type="dxa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F13E7D" w:rsidRPr="00D90AED" w:rsidRDefault="00F13E7D" w:rsidP="008933EF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тел. 2-11-87, т/факс 2-11-87 </w:t>
            </w:r>
            <w:r w:rsidRPr="00D90AED">
              <w:rPr>
                <w:b/>
                <w:bCs/>
                <w:sz w:val="22"/>
                <w:szCs w:val="28"/>
                <w:lang w:val="en-US"/>
              </w:rPr>
              <w:t>E</w:t>
            </w:r>
            <w:r w:rsidRPr="00D90AED">
              <w:rPr>
                <w:b/>
                <w:bCs/>
                <w:sz w:val="22"/>
                <w:szCs w:val="28"/>
              </w:rPr>
              <w:t>-</w:t>
            </w:r>
            <w:r w:rsidRPr="00D90AED">
              <w:rPr>
                <w:b/>
                <w:bCs/>
                <w:sz w:val="22"/>
                <w:szCs w:val="28"/>
                <w:lang w:val="en-US"/>
              </w:rPr>
              <w:t>mail</w:t>
            </w:r>
            <w:r w:rsidRPr="00D90AED">
              <w:rPr>
                <w:b/>
                <w:bCs/>
                <w:sz w:val="22"/>
                <w:szCs w:val="28"/>
              </w:rPr>
              <w:t>: https://edu.tatar.ru/kaybitcy/org5605</w:t>
            </w:r>
          </w:p>
          <w:p w:rsidR="00F13E7D" w:rsidRPr="00D90AED" w:rsidRDefault="00F13E7D" w:rsidP="008933EF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>ОКПО 70881137, ОГРН 1021606761440, ИНН/КПП 1621002549/162101001</w:t>
            </w:r>
          </w:p>
          <w:p w:rsidR="00F13E7D" w:rsidRPr="00D90AED" w:rsidRDefault="00F13E7D" w:rsidP="008933EF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</w:tr>
    </w:tbl>
    <w:p w:rsidR="00F13E7D" w:rsidRPr="00D90AED" w:rsidRDefault="00F13E7D" w:rsidP="00F13E7D">
      <w:pPr>
        <w:shd w:val="clear" w:color="auto" w:fill="FFFFFF"/>
        <w:rPr>
          <w:sz w:val="28"/>
          <w:szCs w:val="28"/>
        </w:rPr>
      </w:pPr>
      <w:r w:rsidRPr="00D90AED">
        <w:rPr>
          <w:sz w:val="28"/>
          <w:szCs w:val="28"/>
          <w:u w:val="single"/>
        </w:rPr>
        <w:t>«17</w:t>
      </w:r>
      <w:r w:rsidRPr="00D90AED">
        <w:rPr>
          <w:sz w:val="28"/>
          <w:szCs w:val="28"/>
          <w:u w:val="single"/>
        </w:rPr>
        <w:t xml:space="preserve">» </w:t>
      </w:r>
      <w:r w:rsidRPr="00D90AED">
        <w:rPr>
          <w:spacing w:val="-3"/>
          <w:sz w:val="28"/>
          <w:szCs w:val="28"/>
          <w:u w:val="single"/>
        </w:rPr>
        <w:t>декабрь 2022</w:t>
      </w:r>
      <w:r w:rsidRPr="00D90AED">
        <w:rPr>
          <w:spacing w:val="-3"/>
          <w:sz w:val="28"/>
          <w:szCs w:val="28"/>
          <w:u w:val="single"/>
        </w:rPr>
        <w:t xml:space="preserve"> года</w:t>
      </w:r>
      <w:r w:rsidRPr="00D90AED">
        <w:rPr>
          <w:sz w:val="28"/>
          <w:szCs w:val="28"/>
        </w:rPr>
        <w:t xml:space="preserve">                                                   </w:t>
      </w:r>
      <w:r w:rsidR="00C37E5B">
        <w:rPr>
          <w:sz w:val="28"/>
          <w:szCs w:val="28"/>
        </w:rPr>
        <w:t xml:space="preserve">                          </w:t>
      </w:r>
      <w:r w:rsidRPr="00D90AED">
        <w:rPr>
          <w:sz w:val="28"/>
          <w:szCs w:val="28"/>
        </w:rPr>
        <w:t xml:space="preserve">№  </w:t>
      </w:r>
      <w:r w:rsidRPr="00D90AED">
        <w:rPr>
          <w:sz w:val="28"/>
          <w:szCs w:val="28"/>
        </w:rPr>
        <w:t>375</w:t>
      </w:r>
      <w:r w:rsidRPr="00D90AED">
        <w:rPr>
          <w:sz w:val="28"/>
          <w:szCs w:val="28"/>
        </w:rPr>
        <w:t xml:space="preserve">    </w:t>
      </w:r>
    </w:p>
    <w:p w:rsidR="00074CD1" w:rsidRPr="00D90AED" w:rsidRDefault="00074CD1" w:rsidP="00074CD1">
      <w:pPr>
        <w:rPr>
          <w:sz w:val="28"/>
          <w:szCs w:val="28"/>
        </w:rPr>
      </w:pPr>
    </w:p>
    <w:p w:rsidR="00F13E7D" w:rsidRPr="00D90AED" w:rsidRDefault="00F13E7D" w:rsidP="00074CD1">
      <w:pPr>
        <w:rPr>
          <w:sz w:val="28"/>
          <w:szCs w:val="28"/>
        </w:rPr>
      </w:pPr>
    </w:p>
    <w:p w:rsidR="00F13E7D" w:rsidRPr="00D90AED" w:rsidRDefault="00F13E7D" w:rsidP="00074CD1">
      <w:pPr>
        <w:rPr>
          <w:sz w:val="28"/>
          <w:szCs w:val="28"/>
        </w:rPr>
      </w:pPr>
    </w:p>
    <w:tbl>
      <w:tblPr>
        <w:tblW w:w="9633" w:type="dxa"/>
        <w:tblLook w:val="04A0" w:firstRow="1" w:lastRow="0" w:firstColumn="1" w:lastColumn="0" w:noHBand="0" w:noVBand="1"/>
      </w:tblPr>
      <w:tblGrid>
        <w:gridCol w:w="9383"/>
        <w:gridCol w:w="250"/>
      </w:tblGrid>
      <w:tr w:rsidR="00F13E7D" w:rsidRPr="00D90AED" w:rsidTr="00F13E7D">
        <w:trPr>
          <w:trHeight w:val="1437"/>
        </w:trPr>
        <w:tc>
          <w:tcPr>
            <w:tcW w:w="9383" w:type="dxa"/>
            <w:shd w:val="clear" w:color="auto" w:fill="auto"/>
          </w:tcPr>
          <w:bookmarkEnd w:id="0"/>
          <w:p w:rsidR="00F13E7D" w:rsidRPr="00D90AED" w:rsidRDefault="00F13E7D" w:rsidP="00F13E7D">
            <w:pPr>
              <w:widowControl w:val="0"/>
              <w:ind w:right="5745"/>
              <w:rPr>
                <w:color w:val="000000"/>
                <w:sz w:val="28"/>
                <w:szCs w:val="28"/>
              </w:rPr>
            </w:pPr>
            <w:r w:rsidRPr="00D90AED">
              <w:rPr>
                <w:color w:val="000000"/>
                <w:sz w:val="28"/>
                <w:szCs w:val="28"/>
              </w:rPr>
              <w:t xml:space="preserve">О </w:t>
            </w:r>
            <w:r w:rsidRPr="00D90AED">
              <w:rPr>
                <w:color w:val="000000"/>
                <w:w w:val="99"/>
                <w:sz w:val="28"/>
                <w:szCs w:val="28"/>
              </w:rPr>
              <w:t>п</w:t>
            </w:r>
            <w:r w:rsidRPr="00D90AED">
              <w:rPr>
                <w:color w:val="000000"/>
                <w:sz w:val="28"/>
                <w:szCs w:val="28"/>
              </w:rPr>
              <w:t>роведен</w:t>
            </w:r>
            <w:r w:rsidRPr="00D90AED">
              <w:rPr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90AED">
              <w:rPr>
                <w:color w:val="000000"/>
                <w:w w:val="99"/>
                <w:sz w:val="28"/>
                <w:szCs w:val="28"/>
              </w:rPr>
              <w:t>и</w:t>
            </w:r>
            <w:r w:rsidRPr="00D90AED">
              <w:rPr>
                <w:color w:val="000000"/>
                <w:sz w:val="28"/>
                <w:szCs w:val="28"/>
              </w:rPr>
              <w:t xml:space="preserve"> </w:t>
            </w:r>
            <w:r w:rsidRPr="00D90AED">
              <w:rPr>
                <w:color w:val="000000"/>
                <w:w w:val="99"/>
                <w:sz w:val="28"/>
                <w:szCs w:val="28"/>
              </w:rPr>
              <w:t>Ре</w:t>
            </w:r>
            <w:r w:rsidRPr="00D90AED">
              <w:rPr>
                <w:color w:val="000000"/>
                <w:spacing w:val="-1"/>
                <w:w w:val="99"/>
                <w:sz w:val="28"/>
                <w:szCs w:val="28"/>
              </w:rPr>
              <w:t>с</w:t>
            </w:r>
            <w:r w:rsidRPr="00D90AED">
              <w:rPr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D90AED">
              <w:rPr>
                <w:color w:val="000000"/>
                <w:spacing w:val="-4"/>
                <w:sz w:val="28"/>
                <w:szCs w:val="28"/>
              </w:rPr>
              <w:t>у</w:t>
            </w:r>
            <w:r w:rsidRPr="00D90AED">
              <w:rPr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D90AED">
              <w:rPr>
                <w:color w:val="000000"/>
                <w:sz w:val="28"/>
                <w:szCs w:val="28"/>
              </w:rPr>
              <w:t>л</w:t>
            </w:r>
            <w:r w:rsidRPr="00D90AED">
              <w:rPr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90AED">
              <w:rPr>
                <w:color w:val="000000"/>
                <w:spacing w:val="1"/>
                <w:sz w:val="28"/>
                <w:szCs w:val="28"/>
              </w:rPr>
              <w:t>к</w:t>
            </w:r>
            <w:r w:rsidRPr="00D90AED">
              <w:rPr>
                <w:color w:val="000000"/>
                <w:w w:val="99"/>
                <w:sz w:val="28"/>
                <w:szCs w:val="28"/>
              </w:rPr>
              <w:t>а</w:t>
            </w:r>
            <w:r w:rsidRPr="00D90AED">
              <w:rPr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D90AED">
              <w:rPr>
                <w:color w:val="000000"/>
                <w:w w:val="99"/>
                <w:sz w:val="28"/>
                <w:szCs w:val="28"/>
              </w:rPr>
              <w:t>с</w:t>
            </w:r>
            <w:r w:rsidRPr="00D90AED">
              <w:rPr>
                <w:color w:val="000000"/>
                <w:sz w:val="28"/>
                <w:szCs w:val="28"/>
              </w:rPr>
              <w:t>ко</w:t>
            </w:r>
            <w:r w:rsidRPr="00D90AED">
              <w:rPr>
                <w:color w:val="000000"/>
                <w:w w:val="99"/>
                <w:sz w:val="28"/>
                <w:szCs w:val="28"/>
              </w:rPr>
              <w:t>й</w:t>
            </w:r>
            <w:r w:rsidRPr="00D90AED">
              <w:rPr>
                <w:color w:val="000000"/>
                <w:sz w:val="28"/>
                <w:szCs w:val="28"/>
              </w:rPr>
              <w:t xml:space="preserve"> </w:t>
            </w:r>
            <w:r w:rsidRPr="00D90AED">
              <w:rPr>
                <w:color w:val="000000"/>
                <w:spacing w:val="-1"/>
                <w:w w:val="99"/>
                <w:sz w:val="28"/>
                <w:szCs w:val="28"/>
              </w:rPr>
              <w:t>с</w:t>
            </w:r>
            <w:r w:rsidRPr="00D90AED">
              <w:rPr>
                <w:color w:val="000000"/>
                <w:w w:val="99"/>
                <w:sz w:val="28"/>
                <w:szCs w:val="28"/>
              </w:rPr>
              <w:t>м</w:t>
            </w:r>
            <w:r w:rsidRPr="00D90AED">
              <w:rPr>
                <w:color w:val="000000"/>
                <w:spacing w:val="-1"/>
                <w:w w:val="99"/>
                <w:sz w:val="28"/>
                <w:szCs w:val="28"/>
              </w:rPr>
              <w:t>е</w:t>
            </w:r>
            <w:r w:rsidRPr="00D90AED">
              <w:rPr>
                <w:color w:val="000000"/>
                <w:sz w:val="28"/>
                <w:szCs w:val="28"/>
              </w:rPr>
              <w:t xml:space="preserve">ны </w:t>
            </w:r>
            <w:r w:rsidRPr="00D90AED">
              <w:rPr>
                <w:color w:val="000000"/>
                <w:spacing w:val="-4"/>
                <w:sz w:val="28"/>
                <w:szCs w:val="28"/>
              </w:rPr>
              <w:t>«</w:t>
            </w:r>
            <w:r w:rsidRPr="00D90AED">
              <w:rPr>
                <w:color w:val="000000"/>
                <w:spacing w:val="1"/>
                <w:sz w:val="28"/>
                <w:szCs w:val="28"/>
              </w:rPr>
              <w:t>А</w:t>
            </w:r>
            <w:r w:rsidRPr="00D90AED">
              <w:rPr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D90AED">
              <w:rPr>
                <w:color w:val="000000"/>
                <w:spacing w:val="1"/>
                <w:sz w:val="28"/>
                <w:szCs w:val="28"/>
              </w:rPr>
              <w:t>ад</w:t>
            </w:r>
            <w:r w:rsidRPr="00D90AED">
              <w:rPr>
                <w:color w:val="000000"/>
                <w:sz w:val="28"/>
                <w:szCs w:val="28"/>
              </w:rPr>
              <w:t>е</w:t>
            </w:r>
            <w:r w:rsidRPr="00D90AED">
              <w:rPr>
                <w:color w:val="000000"/>
                <w:w w:val="99"/>
                <w:sz w:val="28"/>
                <w:szCs w:val="28"/>
              </w:rPr>
              <w:t>ми</w:t>
            </w:r>
            <w:r w:rsidRPr="00D90AED">
              <w:rPr>
                <w:color w:val="000000"/>
                <w:sz w:val="28"/>
                <w:szCs w:val="28"/>
              </w:rPr>
              <w:t xml:space="preserve">я </w:t>
            </w:r>
            <w:r w:rsidRPr="00D90AED">
              <w:rPr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D90AED">
              <w:rPr>
                <w:color w:val="000000"/>
                <w:sz w:val="28"/>
                <w:szCs w:val="28"/>
              </w:rPr>
              <w:t>Д</w:t>
            </w:r>
            <w:r w:rsidRPr="00D90AED">
              <w:rPr>
                <w:color w:val="000000"/>
                <w:w w:val="99"/>
                <w:sz w:val="28"/>
                <w:szCs w:val="28"/>
              </w:rPr>
              <w:t>Ш</w:t>
            </w:r>
            <w:r w:rsidRPr="00D90AED">
              <w:rPr>
                <w:color w:val="000000"/>
                <w:sz w:val="28"/>
                <w:szCs w:val="28"/>
              </w:rPr>
              <w:t>»</w:t>
            </w:r>
          </w:p>
          <w:p w:rsidR="00074CD1" w:rsidRPr="00D90AED" w:rsidRDefault="00074CD1" w:rsidP="008933EF">
            <w:pPr>
              <w:pStyle w:val="10"/>
              <w:keepNext/>
              <w:keepLines/>
              <w:ind w:right="7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shd w:val="clear" w:color="auto" w:fill="auto"/>
          </w:tcPr>
          <w:p w:rsidR="00074CD1" w:rsidRPr="00D90AED" w:rsidRDefault="00074CD1" w:rsidP="008933EF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4CD1" w:rsidRPr="00D90AED" w:rsidRDefault="00074CD1" w:rsidP="00074CD1">
      <w:pPr>
        <w:pStyle w:val="10"/>
        <w:keepNext/>
        <w:keepLines/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4CD1" w:rsidRPr="00D90AED" w:rsidRDefault="00074CD1" w:rsidP="00074CD1">
      <w:pPr>
        <w:pStyle w:val="2"/>
        <w:ind w:firstLine="709"/>
        <w:contextualSpacing/>
        <w:jc w:val="both"/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</w:pP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>Согласно Положению о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п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роведен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и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и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Ре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-1"/>
          <w:w w:val="99"/>
          <w:sz w:val="28"/>
          <w:szCs w:val="28"/>
        </w:rPr>
        <w:t>с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п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-4"/>
          <w:sz w:val="28"/>
          <w:szCs w:val="28"/>
        </w:rPr>
        <w:t>у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2"/>
          <w:w w:val="99"/>
          <w:sz w:val="28"/>
          <w:szCs w:val="28"/>
        </w:rPr>
        <w:t>б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л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и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sz w:val="28"/>
          <w:szCs w:val="28"/>
        </w:rPr>
        <w:t>к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а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н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с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ко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й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-1"/>
          <w:w w:val="99"/>
          <w:sz w:val="28"/>
          <w:szCs w:val="28"/>
        </w:rPr>
        <w:t>с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м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-1"/>
          <w:w w:val="99"/>
          <w:sz w:val="28"/>
          <w:szCs w:val="28"/>
        </w:rPr>
        <w:t>е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ны 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-4"/>
          <w:sz w:val="28"/>
          <w:szCs w:val="28"/>
        </w:rPr>
        <w:t>«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sz w:val="28"/>
          <w:szCs w:val="28"/>
        </w:rPr>
        <w:t>А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к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sz w:val="28"/>
          <w:szCs w:val="28"/>
        </w:rPr>
        <w:t>ад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е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ми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я </w:t>
      </w:r>
      <w:r w:rsidR="003E4E21"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Р</w:t>
      </w:r>
      <w:r w:rsidR="003E4E21"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Д</w:t>
      </w:r>
      <w:r w:rsidR="003E4E21"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Ш</w:t>
      </w: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 утвержденного </w:t>
      </w:r>
      <w:r w:rsidR="003E4E21"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>председателем Татарского регионального отделения Общероссийской общественно-государственной детско-юношеской организации «Российское движение школьников» Д.Р. Сафин от 13</w:t>
      </w: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 </w:t>
      </w:r>
      <w:r w:rsidR="003E4E21"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декабря </w:t>
      </w: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2022 г. </w:t>
      </w:r>
      <w:r w:rsidRPr="00D90AED">
        <w:rPr>
          <w:rFonts w:ascii="Times New Roman" w:hAnsi="Times New Roman"/>
          <w:b w:val="0"/>
          <w:color w:val="000000"/>
          <w:sz w:val="28"/>
          <w:szCs w:val="28"/>
          <w:lang w:eastAsia="ar-SA"/>
        </w:rPr>
        <w:t>п р и к а з ы в а ю:</w:t>
      </w:r>
    </w:p>
    <w:p w:rsidR="00074CD1" w:rsidRPr="00D90AED" w:rsidRDefault="00074CD1" w:rsidP="00C37E5B">
      <w:pPr>
        <w:ind w:firstLine="709"/>
        <w:contextualSpacing/>
        <w:rPr>
          <w:sz w:val="28"/>
          <w:szCs w:val="28"/>
          <w:lang w:eastAsia="ar-SA"/>
        </w:rPr>
      </w:pPr>
    </w:p>
    <w:p w:rsidR="00074CD1" w:rsidRPr="00D90AED" w:rsidRDefault="00074CD1" w:rsidP="00C37E5B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90AED">
        <w:rPr>
          <w:sz w:val="28"/>
          <w:szCs w:val="28"/>
          <w:lang w:eastAsia="ru-RU"/>
        </w:rPr>
        <w:t xml:space="preserve">Утвердить прилагаемое Положение </w:t>
      </w:r>
      <w:r w:rsidR="00D90AED" w:rsidRPr="00D90AED">
        <w:rPr>
          <w:sz w:val="28"/>
          <w:szCs w:val="28"/>
          <w:lang w:eastAsia="ru-RU"/>
        </w:rPr>
        <w:t xml:space="preserve">о </w:t>
      </w:r>
      <w:r w:rsidR="00D90AED" w:rsidRPr="00D90AED">
        <w:rPr>
          <w:color w:val="000000"/>
          <w:sz w:val="28"/>
          <w:szCs w:val="28"/>
        </w:rPr>
        <w:t>проведении</w:t>
      </w:r>
      <w:r w:rsidR="00D90AED" w:rsidRPr="00D90AED">
        <w:rPr>
          <w:color w:val="000000"/>
          <w:sz w:val="28"/>
          <w:szCs w:val="28"/>
        </w:rPr>
        <w:t xml:space="preserve"> </w:t>
      </w:r>
      <w:r w:rsidR="00D90AED" w:rsidRPr="00D90AED">
        <w:rPr>
          <w:color w:val="000000"/>
          <w:w w:val="99"/>
          <w:sz w:val="28"/>
          <w:szCs w:val="28"/>
        </w:rPr>
        <w:t>Ре</w:t>
      </w:r>
      <w:r w:rsidR="00D90AED" w:rsidRPr="00D90AED">
        <w:rPr>
          <w:color w:val="000000"/>
          <w:spacing w:val="-1"/>
          <w:w w:val="99"/>
          <w:sz w:val="28"/>
          <w:szCs w:val="28"/>
        </w:rPr>
        <w:t>с</w:t>
      </w:r>
      <w:r w:rsidR="00D90AED" w:rsidRPr="00D90AED">
        <w:rPr>
          <w:color w:val="000000"/>
          <w:spacing w:val="1"/>
          <w:w w:val="99"/>
          <w:sz w:val="28"/>
          <w:szCs w:val="28"/>
        </w:rPr>
        <w:t>п</w:t>
      </w:r>
      <w:r w:rsidR="00D90AED" w:rsidRPr="00D90AED">
        <w:rPr>
          <w:color w:val="000000"/>
          <w:spacing w:val="-4"/>
          <w:sz w:val="28"/>
          <w:szCs w:val="28"/>
        </w:rPr>
        <w:t>у</w:t>
      </w:r>
      <w:r w:rsidR="00D90AED" w:rsidRPr="00D90AED">
        <w:rPr>
          <w:color w:val="000000"/>
          <w:spacing w:val="2"/>
          <w:w w:val="99"/>
          <w:sz w:val="28"/>
          <w:szCs w:val="28"/>
        </w:rPr>
        <w:t>б</w:t>
      </w:r>
      <w:r w:rsidR="00D90AED" w:rsidRPr="00D90AED">
        <w:rPr>
          <w:color w:val="000000"/>
          <w:sz w:val="28"/>
          <w:szCs w:val="28"/>
        </w:rPr>
        <w:t>л</w:t>
      </w:r>
      <w:r w:rsidR="00D90AED" w:rsidRPr="00D90AED">
        <w:rPr>
          <w:color w:val="000000"/>
          <w:spacing w:val="1"/>
          <w:w w:val="99"/>
          <w:sz w:val="28"/>
          <w:szCs w:val="28"/>
        </w:rPr>
        <w:t>и</w:t>
      </w:r>
      <w:r w:rsidR="00D90AED" w:rsidRPr="00D90AED">
        <w:rPr>
          <w:color w:val="000000"/>
          <w:spacing w:val="1"/>
          <w:sz w:val="28"/>
          <w:szCs w:val="28"/>
        </w:rPr>
        <w:t>к</w:t>
      </w:r>
      <w:r w:rsidR="00D90AED" w:rsidRPr="00D90AED">
        <w:rPr>
          <w:color w:val="000000"/>
          <w:w w:val="99"/>
          <w:sz w:val="28"/>
          <w:szCs w:val="28"/>
        </w:rPr>
        <w:t>а</w:t>
      </w:r>
      <w:r w:rsidR="00D90AED" w:rsidRPr="00D90AED">
        <w:rPr>
          <w:color w:val="000000"/>
          <w:spacing w:val="1"/>
          <w:w w:val="99"/>
          <w:sz w:val="28"/>
          <w:szCs w:val="28"/>
        </w:rPr>
        <w:t>н</w:t>
      </w:r>
      <w:r w:rsidR="00D90AED" w:rsidRPr="00D90AED">
        <w:rPr>
          <w:color w:val="000000"/>
          <w:w w:val="99"/>
          <w:sz w:val="28"/>
          <w:szCs w:val="28"/>
        </w:rPr>
        <w:t>с</w:t>
      </w:r>
      <w:r w:rsidR="00D90AED" w:rsidRPr="00D90AED">
        <w:rPr>
          <w:color w:val="000000"/>
          <w:sz w:val="28"/>
          <w:szCs w:val="28"/>
        </w:rPr>
        <w:t>ко</w:t>
      </w:r>
      <w:r w:rsidR="00D90AED" w:rsidRPr="00D90AED">
        <w:rPr>
          <w:color w:val="000000"/>
          <w:w w:val="99"/>
          <w:sz w:val="28"/>
          <w:szCs w:val="28"/>
        </w:rPr>
        <w:t>й</w:t>
      </w:r>
      <w:r w:rsidR="00D90AED" w:rsidRPr="00D90AED">
        <w:rPr>
          <w:color w:val="000000"/>
          <w:sz w:val="28"/>
          <w:szCs w:val="28"/>
        </w:rPr>
        <w:t xml:space="preserve"> </w:t>
      </w:r>
      <w:r w:rsidR="00D90AED" w:rsidRPr="00D90AED">
        <w:rPr>
          <w:color w:val="000000"/>
          <w:spacing w:val="-1"/>
          <w:w w:val="99"/>
          <w:sz w:val="28"/>
          <w:szCs w:val="28"/>
        </w:rPr>
        <w:t>с</w:t>
      </w:r>
      <w:r w:rsidR="00D90AED" w:rsidRPr="00D90AED">
        <w:rPr>
          <w:color w:val="000000"/>
          <w:w w:val="99"/>
          <w:sz w:val="28"/>
          <w:szCs w:val="28"/>
        </w:rPr>
        <w:t>м</w:t>
      </w:r>
      <w:r w:rsidR="00D90AED" w:rsidRPr="00D90AED">
        <w:rPr>
          <w:color w:val="000000"/>
          <w:spacing w:val="-1"/>
          <w:w w:val="99"/>
          <w:sz w:val="28"/>
          <w:szCs w:val="28"/>
        </w:rPr>
        <w:t>е</w:t>
      </w:r>
      <w:r w:rsidR="00D90AED" w:rsidRPr="00D90AED">
        <w:rPr>
          <w:color w:val="000000"/>
          <w:sz w:val="28"/>
          <w:szCs w:val="28"/>
        </w:rPr>
        <w:t xml:space="preserve">ны </w:t>
      </w:r>
      <w:r w:rsidR="00D90AED" w:rsidRPr="00D90AED">
        <w:rPr>
          <w:color w:val="000000"/>
          <w:spacing w:val="-4"/>
          <w:sz w:val="28"/>
          <w:szCs w:val="28"/>
        </w:rPr>
        <w:t>«</w:t>
      </w:r>
      <w:r w:rsidR="00D90AED" w:rsidRPr="00D90AED">
        <w:rPr>
          <w:color w:val="000000"/>
          <w:spacing w:val="1"/>
          <w:sz w:val="28"/>
          <w:szCs w:val="28"/>
        </w:rPr>
        <w:t>А</w:t>
      </w:r>
      <w:r w:rsidR="00D90AED" w:rsidRPr="00D90AED">
        <w:rPr>
          <w:color w:val="000000"/>
          <w:spacing w:val="1"/>
          <w:w w:val="99"/>
          <w:sz w:val="28"/>
          <w:szCs w:val="28"/>
        </w:rPr>
        <w:t>к</w:t>
      </w:r>
      <w:r w:rsidR="00D90AED" w:rsidRPr="00D90AED">
        <w:rPr>
          <w:color w:val="000000"/>
          <w:spacing w:val="1"/>
          <w:sz w:val="28"/>
          <w:szCs w:val="28"/>
        </w:rPr>
        <w:t>ад</w:t>
      </w:r>
      <w:r w:rsidR="00D90AED" w:rsidRPr="00D90AED">
        <w:rPr>
          <w:color w:val="000000"/>
          <w:sz w:val="28"/>
          <w:szCs w:val="28"/>
        </w:rPr>
        <w:t>е</w:t>
      </w:r>
      <w:r w:rsidR="00D90AED" w:rsidRPr="00D90AED">
        <w:rPr>
          <w:color w:val="000000"/>
          <w:w w:val="99"/>
          <w:sz w:val="28"/>
          <w:szCs w:val="28"/>
        </w:rPr>
        <w:t>ми</w:t>
      </w:r>
      <w:r w:rsidR="00D90AED" w:rsidRPr="00D90AED">
        <w:rPr>
          <w:color w:val="000000"/>
          <w:sz w:val="28"/>
          <w:szCs w:val="28"/>
        </w:rPr>
        <w:t xml:space="preserve">я </w:t>
      </w:r>
      <w:r w:rsidR="00D90AED" w:rsidRPr="00D90AED">
        <w:rPr>
          <w:color w:val="000000"/>
          <w:spacing w:val="1"/>
          <w:w w:val="99"/>
          <w:sz w:val="28"/>
          <w:szCs w:val="28"/>
        </w:rPr>
        <w:t>Р</w:t>
      </w:r>
      <w:r w:rsidR="00D90AED" w:rsidRPr="00D90AED">
        <w:rPr>
          <w:color w:val="000000"/>
          <w:sz w:val="28"/>
          <w:szCs w:val="28"/>
        </w:rPr>
        <w:t>Д</w:t>
      </w:r>
      <w:r w:rsidR="00D90AED" w:rsidRPr="00D90AED">
        <w:rPr>
          <w:color w:val="000000"/>
          <w:w w:val="99"/>
          <w:sz w:val="28"/>
          <w:szCs w:val="28"/>
        </w:rPr>
        <w:t>Ш</w:t>
      </w:r>
      <w:r w:rsidR="00D90AED" w:rsidRPr="00D90AED">
        <w:rPr>
          <w:color w:val="000000"/>
          <w:w w:val="99"/>
          <w:sz w:val="28"/>
          <w:szCs w:val="28"/>
        </w:rPr>
        <w:t>»</w:t>
      </w:r>
      <w:r w:rsidR="00C37E5B">
        <w:rPr>
          <w:color w:val="000000"/>
          <w:w w:val="99"/>
          <w:sz w:val="28"/>
          <w:szCs w:val="28"/>
        </w:rPr>
        <w:t>;</w:t>
      </w:r>
    </w:p>
    <w:p w:rsidR="00074CD1" w:rsidRPr="00D90AED" w:rsidRDefault="00D90AED" w:rsidP="00C37E5B">
      <w:pPr>
        <w:pStyle w:val="22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AED">
        <w:rPr>
          <w:rFonts w:ascii="Times New Roman" w:hAnsi="Times New Roman" w:cs="Times New Roman"/>
          <w:sz w:val="28"/>
          <w:szCs w:val="28"/>
        </w:rPr>
        <w:t xml:space="preserve">Просим Вас оказать содействие и направить на </w:t>
      </w:r>
      <w:r w:rsidR="00C37E5B">
        <w:rPr>
          <w:rFonts w:ascii="Times New Roman" w:hAnsi="Times New Roman" w:cs="Times New Roman"/>
          <w:sz w:val="28"/>
          <w:szCs w:val="28"/>
        </w:rPr>
        <w:t xml:space="preserve">Республиканскую </w:t>
      </w:r>
      <w:r w:rsidRPr="00D90AED">
        <w:rPr>
          <w:rFonts w:ascii="Times New Roman" w:hAnsi="Times New Roman" w:cs="Times New Roman"/>
          <w:sz w:val="28"/>
          <w:szCs w:val="28"/>
        </w:rPr>
        <w:t>смену</w:t>
      </w:r>
      <w:r w:rsidR="00C37E5B">
        <w:rPr>
          <w:rFonts w:ascii="Times New Roman" w:hAnsi="Times New Roman" w:cs="Times New Roman"/>
          <w:sz w:val="28"/>
          <w:szCs w:val="28"/>
        </w:rPr>
        <w:t xml:space="preserve"> «</w:t>
      </w:r>
      <w:r w:rsidR="00D500B4">
        <w:rPr>
          <w:rFonts w:ascii="Times New Roman" w:hAnsi="Times New Roman" w:cs="Times New Roman"/>
          <w:sz w:val="28"/>
          <w:szCs w:val="28"/>
        </w:rPr>
        <w:t>Академ</w:t>
      </w:r>
      <w:r w:rsidR="00C37E5B">
        <w:rPr>
          <w:rFonts w:ascii="Times New Roman" w:hAnsi="Times New Roman" w:cs="Times New Roman"/>
          <w:sz w:val="28"/>
          <w:szCs w:val="28"/>
        </w:rPr>
        <w:t>ия</w:t>
      </w:r>
      <w:r w:rsidR="00D500B4">
        <w:rPr>
          <w:rFonts w:ascii="Times New Roman" w:hAnsi="Times New Roman" w:cs="Times New Roman"/>
          <w:sz w:val="28"/>
          <w:szCs w:val="28"/>
        </w:rPr>
        <w:t xml:space="preserve"> РДШ», которая состоится</w:t>
      </w:r>
      <w:r w:rsidR="00C37E5B">
        <w:rPr>
          <w:rFonts w:ascii="Times New Roman" w:hAnsi="Times New Roman" w:cs="Times New Roman"/>
          <w:sz w:val="28"/>
          <w:szCs w:val="28"/>
        </w:rPr>
        <w:t xml:space="preserve"> с 18 по 24 декабря 2022 года на базе Республиканского молодежного центра «Костер» (Республика Татарстана, Высокогорский район, ст.Бирюли, ул.Сосновая, </w:t>
      </w:r>
      <w:r w:rsidR="00D500B4">
        <w:rPr>
          <w:rFonts w:ascii="Times New Roman" w:hAnsi="Times New Roman" w:cs="Times New Roman"/>
          <w:sz w:val="28"/>
          <w:szCs w:val="28"/>
        </w:rPr>
        <w:t xml:space="preserve">д.9), </w:t>
      </w:r>
      <w:r w:rsidRPr="00D90AED">
        <w:rPr>
          <w:rFonts w:ascii="Times New Roman" w:hAnsi="Times New Roman" w:cs="Times New Roman"/>
          <w:sz w:val="28"/>
          <w:szCs w:val="28"/>
        </w:rPr>
        <w:t>учеников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1), </w:t>
      </w:r>
      <w:r w:rsidRPr="00D90AED">
        <w:rPr>
          <w:rFonts w:ascii="Times New Roman" w:hAnsi="Times New Roman" w:cs="Times New Roman"/>
          <w:sz w:val="28"/>
          <w:szCs w:val="28"/>
        </w:rPr>
        <w:t>Корнилова Анастасия Евгеньевна,</w:t>
      </w:r>
      <w:r>
        <w:rPr>
          <w:rFonts w:ascii="Times New Roman" w:hAnsi="Times New Roman" w:cs="Times New Roman"/>
          <w:sz w:val="28"/>
          <w:szCs w:val="28"/>
        </w:rPr>
        <w:t xml:space="preserve"> Пичугина Регина Степановна</w:t>
      </w:r>
      <w:r w:rsidRPr="00D90AED">
        <w:rPr>
          <w:rFonts w:ascii="Times New Roman" w:hAnsi="Times New Roman" w:cs="Times New Roman"/>
          <w:sz w:val="28"/>
          <w:szCs w:val="28"/>
        </w:rPr>
        <w:t>, Барабанова Наталья Андреевна</w:t>
      </w:r>
      <w:r w:rsidR="00C37E5B">
        <w:rPr>
          <w:rFonts w:ascii="Times New Roman" w:hAnsi="Times New Roman" w:cs="Times New Roman"/>
          <w:sz w:val="28"/>
          <w:szCs w:val="28"/>
        </w:rPr>
        <w:t xml:space="preserve"> </w:t>
      </w:r>
      <w:r w:rsidR="00C37E5B" w:rsidRPr="00D90AED">
        <w:rPr>
          <w:rFonts w:ascii="Times New Roman" w:hAnsi="Times New Roman" w:cs="Times New Roman"/>
          <w:sz w:val="28"/>
          <w:szCs w:val="28"/>
        </w:rPr>
        <w:t>МБОУ «Большеподерезинской СОШ»</w:t>
      </w:r>
      <w:r w:rsidR="00C37E5B">
        <w:rPr>
          <w:rFonts w:ascii="Times New Roman" w:hAnsi="Times New Roman" w:cs="Times New Roman"/>
          <w:sz w:val="28"/>
          <w:szCs w:val="28"/>
        </w:rPr>
        <w:t>;</w:t>
      </w:r>
    </w:p>
    <w:p w:rsidR="00C37E5B" w:rsidRDefault="00C37E5B" w:rsidP="00C37E5B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Направить водителя автомобиля </w:t>
      </w:r>
      <w:r>
        <w:rPr>
          <w:sz w:val="28"/>
          <w:szCs w:val="28"/>
          <w:lang w:val="en-US" w:eastAsia="ru-RU"/>
        </w:rPr>
        <w:t>LADA</w:t>
      </w:r>
      <w:r w:rsidRPr="00C37E5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Ларгус А163ОЕ 116 Иванова Андрея Ивановича;</w:t>
      </w:r>
    </w:p>
    <w:p w:rsidR="00074CD1" w:rsidRPr="00D90AED" w:rsidRDefault="00074CD1" w:rsidP="00C37E5B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90AED">
        <w:rPr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D90AED" w:rsidRPr="00D90AED">
        <w:rPr>
          <w:sz w:val="28"/>
          <w:szCs w:val="28"/>
          <w:lang w:eastAsia="ru-RU"/>
        </w:rPr>
        <w:t>методиста по детскому движению Е.В. Дмитрееву</w:t>
      </w:r>
      <w:r w:rsidR="00C37E5B">
        <w:rPr>
          <w:sz w:val="28"/>
          <w:szCs w:val="28"/>
          <w:lang w:eastAsia="ru-RU"/>
        </w:rPr>
        <w:t>.</w:t>
      </w:r>
    </w:p>
    <w:p w:rsidR="00074CD1" w:rsidRPr="00D90AED" w:rsidRDefault="00074CD1" w:rsidP="00C37E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074CD1" w:rsidRPr="00D90AED" w:rsidRDefault="00074CD1" w:rsidP="00074CD1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074CD1" w:rsidRPr="00D90AED" w:rsidRDefault="00D90AED" w:rsidP="00074CD1">
      <w:pPr>
        <w:jc w:val="both"/>
        <w:rPr>
          <w:sz w:val="28"/>
          <w:szCs w:val="28"/>
          <w:lang w:eastAsia="ru-RU"/>
        </w:rPr>
      </w:pPr>
      <w:r w:rsidRPr="00D90AED">
        <w:rPr>
          <w:sz w:val="28"/>
          <w:szCs w:val="28"/>
          <w:lang w:eastAsia="ru-RU"/>
        </w:rPr>
        <w:t xml:space="preserve">Директор МБУ ДО ЦВР «ЭКО»              </w:t>
      </w:r>
      <w:r w:rsidR="00074CD1" w:rsidRPr="00D90AED">
        <w:rPr>
          <w:sz w:val="28"/>
          <w:szCs w:val="28"/>
          <w:lang w:eastAsia="ru-RU"/>
        </w:rPr>
        <w:t xml:space="preserve">                                  </w:t>
      </w:r>
      <w:r w:rsidRPr="00D90AED">
        <w:rPr>
          <w:sz w:val="28"/>
          <w:szCs w:val="28"/>
          <w:lang w:eastAsia="ru-RU"/>
        </w:rPr>
        <w:t xml:space="preserve">   Р.И. Багавиев</w:t>
      </w:r>
    </w:p>
    <w:p w:rsidR="00074CD1" w:rsidRPr="00D90AED" w:rsidRDefault="00074CD1" w:rsidP="00074CD1">
      <w:pPr>
        <w:jc w:val="both"/>
        <w:rPr>
          <w:sz w:val="28"/>
          <w:szCs w:val="28"/>
          <w:lang w:eastAsia="ru-RU"/>
        </w:rPr>
      </w:pPr>
      <w:r w:rsidRPr="00D90AED">
        <w:rPr>
          <w:sz w:val="28"/>
          <w:szCs w:val="28"/>
          <w:lang w:eastAsia="ru-RU"/>
        </w:rPr>
        <w:t xml:space="preserve"> </w:t>
      </w:r>
    </w:p>
    <w:bookmarkEnd w:id="1"/>
    <w:p w:rsidR="006920D7" w:rsidRPr="00D90AED" w:rsidRDefault="006920D7">
      <w:pPr>
        <w:rPr>
          <w:sz w:val="28"/>
          <w:szCs w:val="28"/>
        </w:rPr>
      </w:pPr>
    </w:p>
    <w:sectPr w:rsidR="006920D7" w:rsidRPr="00D9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3FD"/>
    <w:multiLevelType w:val="multilevel"/>
    <w:tmpl w:val="DC4AB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D1"/>
    <w:rsid w:val="00074CD1"/>
    <w:rsid w:val="003E4E21"/>
    <w:rsid w:val="006920D7"/>
    <w:rsid w:val="00C37E5B"/>
    <w:rsid w:val="00D500B4"/>
    <w:rsid w:val="00D90AED"/>
    <w:rsid w:val="00F1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A7C0"/>
  <w15:chartTrackingRefBased/>
  <w15:docId w15:val="{66286AEF-03E1-4535-A388-0420312F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74CD1"/>
    <w:pPr>
      <w:keepNext/>
      <w:keepLines/>
      <w:widowControl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4CD1"/>
    <w:rPr>
      <w:rFonts w:ascii="Cambria" w:eastAsia="Times New Roman" w:hAnsi="Cambria" w:cs="Times New Roman"/>
      <w:b/>
      <w:bCs/>
      <w:color w:val="4F81BD"/>
      <w:sz w:val="26"/>
      <w:szCs w:val="26"/>
      <w:lang w:eastAsia="ru-RU" w:bidi="ru-RU"/>
    </w:rPr>
  </w:style>
  <w:style w:type="character" w:customStyle="1" w:styleId="21">
    <w:name w:val="Основной текст (2)_"/>
    <w:link w:val="22"/>
    <w:locked/>
    <w:rsid w:val="00074CD1"/>
    <w:rPr>
      <w:shd w:val="clear" w:color="auto" w:fill="FFFFFF"/>
    </w:rPr>
  </w:style>
  <w:style w:type="character" w:customStyle="1" w:styleId="1">
    <w:name w:val="Заголовок №1_"/>
    <w:link w:val="10"/>
    <w:locked/>
    <w:rsid w:val="00074CD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D1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074CD1"/>
    <w:pPr>
      <w:shd w:val="clear" w:color="auto" w:fill="FFFFFF"/>
      <w:spacing w:before="600" w:after="300" w:line="321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500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0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2022-12-19T06:57:00Z</cp:lastPrinted>
  <dcterms:created xsi:type="dcterms:W3CDTF">2022-12-19T05:31:00Z</dcterms:created>
  <dcterms:modified xsi:type="dcterms:W3CDTF">2022-12-19T07:03:00Z</dcterms:modified>
</cp:coreProperties>
</file>